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AB" w:rsidRDefault="008C50AB" w:rsidP="008C50AB">
      <w:pPr>
        <w:jc w:val="center"/>
        <w:rPr>
          <w:rFonts w:ascii="Berlin Sans FB Demi" w:hAnsi="Berlin Sans FB Demi"/>
          <w:color w:val="4472C4" w:themeColor="accent5"/>
          <w:sz w:val="56"/>
          <w:szCs w:val="56"/>
        </w:rPr>
      </w:pPr>
      <w:r>
        <w:rPr>
          <w:rFonts w:ascii="Berlin Sans FB Demi" w:hAnsi="Berlin Sans FB Demi"/>
          <w:color w:val="4472C4" w:themeColor="accent5"/>
          <w:sz w:val="56"/>
          <w:szCs w:val="56"/>
        </w:rPr>
        <w:t xml:space="preserve">       </w:t>
      </w:r>
      <w:r w:rsidR="004525A8" w:rsidRPr="004525A8">
        <w:rPr>
          <w:rFonts w:ascii="Berlin Sans FB Demi" w:hAnsi="Berlin Sans FB Demi"/>
          <w:color w:val="4472C4" w:themeColor="accent5"/>
          <w:sz w:val="56"/>
          <w:szCs w:val="56"/>
        </w:rPr>
        <w:t>FICHE PRATIQUE</w:t>
      </w:r>
      <w:r w:rsidR="004525A8">
        <w:rPr>
          <w:rFonts w:ascii="Berlin Sans FB Demi" w:hAnsi="Berlin Sans FB Demi"/>
          <w:color w:val="4472C4" w:themeColor="accent5"/>
          <w:sz w:val="56"/>
          <w:szCs w:val="56"/>
        </w:rPr>
        <w:t xml:space="preserve"> </w:t>
      </w:r>
      <w:r w:rsidR="00026BC8">
        <w:rPr>
          <w:rFonts w:ascii="Berlin Sans FB Demi" w:hAnsi="Berlin Sans FB Demi"/>
          <w:noProof/>
          <w:color w:val="4472C4" w:themeColor="accent5"/>
          <w:sz w:val="56"/>
          <w:szCs w:val="56"/>
          <w:lang w:eastAsia="fr-FR"/>
        </w:rPr>
        <w:t>[Votre logo]</w:t>
      </w:r>
      <w:bookmarkStart w:id="0" w:name="_GoBack"/>
      <w:bookmarkEnd w:id="0"/>
    </w:p>
    <w:p w:rsidR="004B4112" w:rsidRDefault="00A63E5C" w:rsidP="00A63E5C">
      <w:pPr>
        <w:jc w:val="center"/>
        <w:rPr>
          <w:rFonts w:ascii="Berlin Sans FB Demi" w:hAnsi="Berlin Sans FB Demi"/>
          <w:color w:val="4472C4" w:themeColor="accent5"/>
          <w:sz w:val="56"/>
          <w:szCs w:val="56"/>
        </w:rPr>
      </w:pPr>
      <w:r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5803900</wp:posOffset>
            </wp:positionH>
            <wp:positionV relativeFrom="paragraph">
              <wp:posOffset>474980</wp:posOffset>
            </wp:positionV>
            <wp:extent cx="670560" cy="670560"/>
            <wp:effectExtent l="0" t="0" r="0" b="0"/>
            <wp:wrapTight wrapText="bothSides">
              <wp:wrapPolygon edited="0">
                <wp:start x="4909" y="0"/>
                <wp:lineTo x="0" y="7364"/>
                <wp:lineTo x="0" y="20864"/>
                <wp:lineTo x="20864" y="20864"/>
                <wp:lineTo x="20864" y="7364"/>
                <wp:lineTo x="15955" y="0"/>
                <wp:lineTo x="49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7101-200.pn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112">
        <w:rPr>
          <w:rFonts w:ascii="Berlin Sans FB Demi" w:hAnsi="Berlin Sans FB Demi"/>
          <w:color w:val="4472C4" w:themeColor="accent5"/>
          <w:sz w:val="56"/>
          <w:szCs w:val="56"/>
        </w:rPr>
        <w:t>« A retenir »</w:t>
      </w:r>
    </w:p>
    <w:p w:rsidR="004B4112" w:rsidRPr="00D64FF9" w:rsidRDefault="004B4112" w:rsidP="00A63E5C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Les gestes barrières et les mesures de distanciation physique sont indispensables pour se protéger de la maladie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.</w:t>
      </w:r>
      <w:r w:rsidR="00A63E5C" w:rsidRPr="00D64FF9">
        <w:rPr>
          <w:rFonts w:ascii="Berlin Sans FB Demi" w:hAnsi="Berlin Sans FB Demi"/>
          <w:color w:val="4472C4" w:themeColor="accent5"/>
          <w:sz w:val="24"/>
          <w:szCs w:val="24"/>
        </w:rPr>
        <w:br/>
      </w:r>
    </w:p>
    <w:p w:rsidR="00CD4946" w:rsidRPr="00D64FF9" w:rsidRDefault="004B4112" w:rsidP="00A548AE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 xml:space="preserve">Le port 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du masque est rendu obligatoire.</w:t>
      </w:r>
    </w:p>
    <w:p w:rsidR="00CD4946" w:rsidRPr="00D64FF9" w:rsidRDefault="00D64FF9" w:rsidP="00CD4946">
      <w:pPr>
        <w:pStyle w:val="Paragraphedeliste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14400" cy="768985"/>
            <wp:effectExtent l="0" t="0" r="0" b="0"/>
            <wp:wrapTight wrapText="bothSides">
              <wp:wrapPolygon edited="0">
                <wp:start x="0" y="0"/>
                <wp:lineTo x="0" y="20869"/>
                <wp:lineTo x="21150" y="20869"/>
                <wp:lineTo x="2115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112" w:rsidRPr="00D64FF9" w:rsidRDefault="00CD4946" w:rsidP="00CD4946">
      <w:pPr>
        <w:pStyle w:val="Paragraphedeliste"/>
        <w:ind w:right="850"/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(</w:t>
      </w:r>
      <w:r w:rsidR="00A63E5C" w:rsidRPr="00D64FF9">
        <w:rPr>
          <w:rFonts w:ascii="Berlin Sans FB Demi" w:hAnsi="Berlin Sans FB Demi"/>
          <w:color w:val="4472C4" w:themeColor="accent5"/>
          <w:sz w:val="24"/>
          <w:szCs w:val="24"/>
        </w:rPr>
        <w:t>Il</w:t>
      </w: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 xml:space="preserve"> est indispensable </w:t>
      </w:r>
      <w:r w:rsidR="004B4112" w:rsidRPr="00D64FF9">
        <w:rPr>
          <w:rFonts w:ascii="Berlin Sans FB Demi" w:hAnsi="Berlin Sans FB Demi"/>
          <w:color w:val="4472C4" w:themeColor="accent5"/>
          <w:sz w:val="24"/>
          <w:szCs w:val="24"/>
        </w:rPr>
        <w:t>dès lors qu’au moins deux personnes sont présentes de manière prolongée dans un même lieu : bureaux, salles de réunions, réunions de chantier, accueil du public, véhicules de service</w:t>
      </w: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 xml:space="preserve">). </w:t>
      </w:r>
      <w:r w:rsidR="004B4112" w:rsidRPr="00D64FF9">
        <w:rPr>
          <w:rFonts w:ascii="Berlin Sans FB Demi" w:hAnsi="Berlin Sans FB Demi"/>
          <w:color w:val="4472C4" w:themeColor="accent5"/>
          <w:sz w:val="24"/>
          <w:szCs w:val="24"/>
        </w:rPr>
        <w:t>Le port du masque doit être rappelé dans vos invitations et obligatoire durant les réunions</w:t>
      </w: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.</w:t>
      </w:r>
    </w:p>
    <w:p w:rsidR="004B4112" w:rsidRPr="00D64FF9" w:rsidRDefault="0092268F" w:rsidP="00A548AE">
      <w:pPr>
        <w:pStyle w:val="Paragraphedeliste"/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5861050</wp:posOffset>
            </wp:positionH>
            <wp:positionV relativeFrom="paragraph">
              <wp:posOffset>10160</wp:posOffset>
            </wp:positionV>
            <wp:extent cx="624840" cy="624840"/>
            <wp:effectExtent l="0" t="0" r="0" b="3810"/>
            <wp:wrapTight wrapText="bothSides">
              <wp:wrapPolygon edited="0">
                <wp:start x="7244" y="0"/>
                <wp:lineTo x="3293" y="1317"/>
                <wp:lineTo x="1976" y="5268"/>
                <wp:lineTo x="1976" y="15805"/>
                <wp:lineTo x="4610" y="21073"/>
                <wp:lineTo x="7244" y="21073"/>
                <wp:lineTo x="14488" y="21073"/>
                <wp:lineTo x="17122" y="21073"/>
                <wp:lineTo x="19756" y="15146"/>
                <wp:lineTo x="19756" y="6585"/>
                <wp:lineTo x="17780" y="659"/>
                <wp:lineTo x="14488" y="0"/>
                <wp:lineTo x="7244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7728-200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68F" w:rsidRPr="00D64FF9" w:rsidRDefault="004B4112" w:rsidP="0092268F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L’affichage et la visualisation répétitive sont très importants pour permettre l’information et le maintien des gestes protecteurs sur la durée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.</w:t>
      </w:r>
    </w:p>
    <w:p w:rsidR="0092268F" w:rsidRPr="00D64FF9" w:rsidRDefault="00D64FF9" w:rsidP="0092268F">
      <w:pPr>
        <w:pStyle w:val="Paragraphedeliste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noProof/>
          <w:color w:val="4472C4" w:themeColor="accent5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786765" cy="786765"/>
            <wp:effectExtent l="0" t="0" r="0" b="0"/>
            <wp:wrapThrough wrapText="bothSides">
              <wp:wrapPolygon edited="0">
                <wp:start x="7322" y="3138"/>
                <wp:lineTo x="5230" y="7322"/>
                <wp:lineTo x="4707" y="14121"/>
                <wp:lineTo x="10460" y="17782"/>
                <wp:lineTo x="12552" y="18828"/>
                <wp:lineTo x="15167" y="18828"/>
                <wp:lineTo x="15690" y="12029"/>
                <wp:lineTo x="13598" y="7322"/>
                <wp:lineTo x="10983" y="3138"/>
                <wp:lineTo x="7322" y="3138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700-200.pn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68F" w:rsidRPr="00D64FF9" w:rsidRDefault="0092268F" w:rsidP="0092268F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Les gestes barrières doivent être appliqués même avec le port du masque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.</w:t>
      </w: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br/>
      </w:r>
    </w:p>
    <w:p w:rsidR="004B4112" w:rsidRPr="00D64FF9" w:rsidRDefault="004B4112" w:rsidP="00A548AE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Le port de bijoux (montres, bagues) ou de vernis à ongles est déconseillé car il peut être porteur de virus malgré le lavage de mains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.</w:t>
      </w:r>
    </w:p>
    <w:p w:rsidR="004B4112" w:rsidRPr="00D64FF9" w:rsidRDefault="00A548AE" w:rsidP="00A548AE">
      <w:pPr>
        <w:pStyle w:val="Paragraphedeliste"/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noProof/>
          <w:color w:val="4472C4" w:themeColor="accent5"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5080</wp:posOffset>
            </wp:positionV>
            <wp:extent cx="579120" cy="579120"/>
            <wp:effectExtent l="0" t="0" r="0" b="0"/>
            <wp:wrapTight wrapText="bothSides">
              <wp:wrapPolygon edited="0">
                <wp:start x="12789" y="0"/>
                <wp:lineTo x="6395" y="11368"/>
                <wp:lineTo x="0" y="14921"/>
                <wp:lineTo x="0" y="20605"/>
                <wp:lineTo x="1421" y="20605"/>
                <wp:lineTo x="18474" y="19184"/>
                <wp:lineTo x="19895" y="13500"/>
                <wp:lineTo x="17053" y="11368"/>
                <wp:lineTo x="20605" y="7105"/>
                <wp:lineTo x="20605" y="0"/>
                <wp:lineTo x="12789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74843-200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112" w:rsidRPr="00D64FF9" w:rsidRDefault="004B4112" w:rsidP="00A548AE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Le lavage des mains doit s’effectuer plusieurs fois par jour</w:t>
      </w:r>
      <w:r w:rsidR="0092268F" w:rsidRPr="00D64FF9">
        <w:rPr>
          <w:rFonts w:ascii="Berlin Sans FB Demi" w:hAnsi="Berlin Sans FB Demi"/>
          <w:color w:val="4472C4" w:themeColor="accent5"/>
          <w:sz w:val="24"/>
          <w:szCs w:val="24"/>
        </w:rPr>
        <w:t>. Il faut éviter de toucher son visage avec des mains non lavées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.</w:t>
      </w:r>
    </w:p>
    <w:p w:rsidR="004B4112" w:rsidRPr="00D64FF9" w:rsidRDefault="00A63E5C" w:rsidP="00A548AE">
      <w:pPr>
        <w:pStyle w:val="Paragraphedeliste"/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noProof/>
          <w:color w:val="4472C4" w:themeColor="accent5"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617220" cy="617220"/>
            <wp:effectExtent l="0" t="0" r="0" b="0"/>
            <wp:wrapTight wrapText="bothSides">
              <wp:wrapPolygon edited="0">
                <wp:start x="3333" y="0"/>
                <wp:lineTo x="0" y="7333"/>
                <wp:lineTo x="667" y="17333"/>
                <wp:lineTo x="4000" y="20667"/>
                <wp:lineTo x="11333" y="20667"/>
                <wp:lineTo x="19333" y="20667"/>
                <wp:lineTo x="20667" y="18000"/>
                <wp:lineTo x="20667" y="15333"/>
                <wp:lineTo x="16667" y="10667"/>
                <wp:lineTo x="16000" y="0"/>
                <wp:lineTo x="3333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44288-200.pn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5A8" w:rsidRDefault="004B4112" w:rsidP="00A548AE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 w:rsidRPr="00D64FF9">
        <w:rPr>
          <w:rFonts w:ascii="Berlin Sans FB Demi" w:hAnsi="Berlin Sans FB Demi"/>
          <w:color w:val="4472C4" w:themeColor="accent5"/>
          <w:sz w:val="24"/>
          <w:szCs w:val="24"/>
        </w:rPr>
        <w:t>Le sens de nettoyage est du plus propre au plus sale (pour ne pas propager la contamination</w:t>
      </w:r>
      <w:r w:rsidR="00CD4946" w:rsidRPr="00D64FF9">
        <w:rPr>
          <w:rFonts w:ascii="Berlin Sans FB Demi" w:hAnsi="Berlin Sans FB Demi"/>
          <w:color w:val="4472C4" w:themeColor="accent5"/>
          <w:sz w:val="24"/>
          <w:szCs w:val="24"/>
        </w:rPr>
        <w:t>).</w:t>
      </w:r>
    </w:p>
    <w:p w:rsidR="00D64FF9" w:rsidRPr="00D64FF9" w:rsidRDefault="00D64FF9" w:rsidP="00D64FF9">
      <w:pPr>
        <w:pStyle w:val="Paragraphedeliste"/>
        <w:rPr>
          <w:rFonts w:ascii="Berlin Sans FB Demi" w:hAnsi="Berlin Sans FB Demi"/>
          <w:color w:val="4472C4" w:themeColor="accent5"/>
          <w:sz w:val="24"/>
          <w:szCs w:val="24"/>
        </w:rPr>
      </w:pPr>
    </w:p>
    <w:p w:rsidR="00D64FF9" w:rsidRPr="00D64FF9" w:rsidRDefault="00D64FF9" w:rsidP="00A548AE">
      <w:pPr>
        <w:pStyle w:val="Paragraphedeliste"/>
        <w:numPr>
          <w:ilvl w:val="0"/>
          <w:numId w:val="1"/>
        </w:numPr>
        <w:jc w:val="both"/>
        <w:rPr>
          <w:rFonts w:ascii="Berlin Sans FB Demi" w:hAnsi="Berlin Sans FB Demi"/>
          <w:color w:val="4472C4" w:themeColor="accent5"/>
          <w:sz w:val="24"/>
          <w:szCs w:val="24"/>
        </w:rPr>
      </w:pPr>
      <w:r>
        <w:rPr>
          <w:rFonts w:ascii="Berlin Sans FB Demi" w:hAnsi="Berlin Sans FB Demi"/>
          <w:noProof/>
          <w:color w:val="4472C4" w:themeColor="accent5"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6048375</wp:posOffset>
            </wp:positionH>
            <wp:positionV relativeFrom="paragraph">
              <wp:posOffset>8255</wp:posOffset>
            </wp:positionV>
            <wp:extent cx="676910" cy="676910"/>
            <wp:effectExtent l="0" t="0" r="0" b="8890"/>
            <wp:wrapThrough wrapText="bothSides">
              <wp:wrapPolygon edited="0">
                <wp:start x="10334" y="0"/>
                <wp:lineTo x="7295" y="1824"/>
                <wp:lineTo x="3647" y="7295"/>
                <wp:lineTo x="3647" y="20060"/>
                <wp:lineTo x="6079" y="21276"/>
                <wp:lineTo x="15197" y="21276"/>
                <wp:lineTo x="17629" y="20060"/>
                <wp:lineTo x="17629" y="7902"/>
                <wp:lineTo x="15197" y="1824"/>
                <wp:lineTo x="12765" y="0"/>
                <wp:lineTo x="10334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4472C4" w:themeColor="accent5"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5591175</wp:posOffset>
            </wp:positionH>
            <wp:positionV relativeFrom="paragraph">
              <wp:posOffset>8255</wp:posOffset>
            </wp:positionV>
            <wp:extent cx="676275" cy="676275"/>
            <wp:effectExtent l="0" t="0" r="0" b="9525"/>
            <wp:wrapThrough wrapText="bothSides">
              <wp:wrapPolygon edited="0">
                <wp:start x="10344" y="0"/>
                <wp:lineTo x="7301" y="1825"/>
                <wp:lineTo x="3651" y="7301"/>
                <wp:lineTo x="3651" y="20079"/>
                <wp:lineTo x="6085" y="21296"/>
                <wp:lineTo x="15211" y="21296"/>
                <wp:lineTo x="17645" y="20079"/>
                <wp:lineTo x="17645" y="7910"/>
                <wp:lineTo x="15211" y="1825"/>
                <wp:lineTo x="12777" y="0"/>
                <wp:lineTo x="10344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/>
          <w:color w:val="4472C4" w:themeColor="accent5"/>
          <w:sz w:val="24"/>
          <w:szCs w:val="24"/>
        </w:rPr>
        <w:t xml:space="preserve">Prévoir deux poches de transport - par jour - pour les masques : une pour transporter les masques propres, l’autre pour transporter les masques qui ont été utilisés au cours de la journée </w:t>
      </w:r>
    </w:p>
    <w:p w:rsidR="00A63E5C" w:rsidRPr="00A63E5C" w:rsidRDefault="00A63E5C" w:rsidP="00A63E5C">
      <w:pPr>
        <w:pStyle w:val="Paragraphedeliste"/>
        <w:rPr>
          <w:rFonts w:ascii="Berlin Sans FB Demi" w:hAnsi="Berlin Sans FB Demi"/>
          <w:color w:val="4472C4" w:themeColor="accent5"/>
          <w:sz w:val="28"/>
          <w:szCs w:val="28"/>
        </w:rPr>
      </w:pP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54892F2A" wp14:editId="2DE3504D">
            <wp:simplePos x="0" y="0"/>
            <wp:positionH relativeFrom="margin">
              <wp:posOffset>-219075</wp:posOffset>
            </wp:positionH>
            <wp:positionV relativeFrom="paragraph">
              <wp:posOffset>3175</wp:posOffset>
            </wp:positionV>
            <wp:extent cx="7067550" cy="3314700"/>
            <wp:effectExtent l="19050" t="0" r="38100" b="0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E5C" w:rsidRPr="00A63E5C" w:rsidRDefault="00A63E5C" w:rsidP="00A63E5C">
      <w:pPr>
        <w:jc w:val="both"/>
        <w:rPr>
          <w:rFonts w:ascii="Berlin Sans FB Demi" w:hAnsi="Berlin Sans FB Demi"/>
          <w:color w:val="4472C4" w:themeColor="accent5"/>
          <w:sz w:val="28"/>
          <w:szCs w:val="28"/>
        </w:rPr>
      </w:pP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4A776739" wp14:editId="61BFD29E">
            <wp:simplePos x="0" y="0"/>
            <wp:positionH relativeFrom="column">
              <wp:posOffset>4476750</wp:posOffset>
            </wp:positionH>
            <wp:positionV relativeFrom="paragraph">
              <wp:posOffset>332105</wp:posOffset>
            </wp:positionV>
            <wp:extent cx="553720" cy="5537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09025-200.png"/>
                    <pic:cNvPicPr/>
                  </pic:nvPicPr>
                  <pic:blipFill>
                    <a:blip r:embed="rId1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721B9F86" wp14:editId="28C3CAEC">
            <wp:simplePos x="0" y="0"/>
            <wp:positionH relativeFrom="rightMargin">
              <wp:posOffset>-1198245</wp:posOffset>
            </wp:positionH>
            <wp:positionV relativeFrom="paragraph">
              <wp:posOffset>367030</wp:posOffset>
            </wp:positionV>
            <wp:extent cx="463550" cy="4635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74843-20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08EDAAEF" wp14:editId="20C34494">
            <wp:simplePos x="0" y="0"/>
            <wp:positionH relativeFrom="column">
              <wp:posOffset>2057400</wp:posOffset>
            </wp:positionH>
            <wp:positionV relativeFrom="paragraph">
              <wp:posOffset>241935</wp:posOffset>
            </wp:positionV>
            <wp:extent cx="644525" cy="644525"/>
            <wp:effectExtent l="0" t="0" r="317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25766-20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462D14D8" wp14:editId="4A858E97">
            <wp:simplePos x="0" y="0"/>
            <wp:positionH relativeFrom="margin">
              <wp:posOffset>3266440</wp:posOffset>
            </wp:positionH>
            <wp:positionV relativeFrom="paragraph">
              <wp:posOffset>405130</wp:posOffset>
            </wp:positionV>
            <wp:extent cx="457200" cy="4572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02927-20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 wp14:anchorId="6B12CE44" wp14:editId="4B7FEB8E">
            <wp:simplePos x="0" y="0"/>
            <wp:positionH relativeFrom="column">
              <wp:posOffset>1295400</wp:posOffset>
            </wp:positionH>
            <wp:positionV relativeFrom="paragraph">
              <wp:posOffset>347980</wp:posOffset>
            </wp:positionV>
            <wp:extent cx="525376" cy="450130"/>
            <wp:effectExtent l="0" t="0" r="8255" b="762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5376" cy="45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1824A831" wp14:editId="51550D95">
            <wp:simplePos x="0" y="0"/>
            <wp:positionH relativeFrom="column">
              <wp:posOffset>856615</wp:posOffset>
            </wp:positionH>
            <wp:positionV relativeFrom="paragraph">
              <wp:posOffset>280670</wp:posOffset>
            </wp:positionV>
            <wp:extent cx="497205" cy="49720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74843-20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640917F9" wp14:editId="4BE9A3DE">
            <wp:simplePos x="0" y="0"/>
            <wp:positionH relativeFrom="margin">
              <wp:posOffset>5895975</wp:posOffset>
            </wp:positionH>
            <wp:positionV relativeFrom="paragraph">
              <wp:posOffset>337185</wp:posOffset>
            </wp:positionV>
            <wp:extent cx="745490" cy="7454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03517-20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E5C">
        <w:rPr>
          <w:rFonts w:ascii="Berlin Sans FB Demi" w:hAnsi="Berlin Sans FB Demi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73600" behindDoc="1" locked="0" layoutInCell="1" allowOverlap="1" wp14:anchorId="078414F1" wp14:editId="712408CF">
            <wp:simplePos x="0" y="0"/>
            <wp:positionH relativeFrom="margin">
              <wp:posOffset>-104775</wp:posOffset>
            </wp:positionH>
            <wp:positionV relativeFrom="paragraph">
              <wp:posOffset>241935</wp:posOffset>
            </wp:positionV>
            <wp:extent cx="745490" cy="74549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03517-20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E5C" w:rsidRPr="00A63E5C" w:rsidSect="00A63E5C">
      <w:pgSz w:w="11906" w:h="16838"/>
      <w:pgMar w:top="720" w:right="720" w:bottom="720" w:left="720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B10A1"/>
    <w:multiLevelType w:val="hybridMultilevel"/>
    <w:tmpl w:val="6C28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8"/>
    <w:rsid w:val="00026BC8"/>
    <w:rsid w:val="002E10F8"/>
    <w:rsid w:val="004525A8"/>
    <w:rsid w:val="004B4112"/>
    <w:rsid w:val="00684681"/>
    <w:rsid w:val="00860664"/>
    <w:rsid w:val="00875F5A"/>
    <w:rsid w:val="008C50AB"/>
    <w:rsid w:val="0092268F"/>
    <w:rsid w:val="00A548AE"/>
    <w:rsid w:val="00A63E5C"/>
    <w:rsid w:val="00CD4946"/>
    <w:rsid w:val="00D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558"/>
  <w15:chartTrackingRefBased/>
  <w15:docId w15:val="{B0095B3E-EC74-4BF6-9426-7D913AD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A8"/>
  </w:style>
  <w:style w:type="paragraph" w:styleId="Titre1">
    <w:name w:val="heading 1"/>
    <w:basedOn w:val="Normal"/>
    <w:next w:val="Normal"/>
    <w:link w:val="Titre1Car"/>
    <w:uiPriority w:val="9"/>
    <w:qFormat/>
    <w:rsid w:val="004525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25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25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25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25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25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25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25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25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525A8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525A8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525A8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525A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525A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25A8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525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25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25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525A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525A8"/>
    <w:rPr>
      <w:b/>
      <w:bCs/>
    </w:rPr>
  </w:style>
  <w:style w:type="character" w:styleId="Accentuation">
    <w:name w:val="Emphasis"/>
    <w:uiPriority w:val="20"/>
    <w:qFormat/>
    <w:rsid w:val="004525A8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4525A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525A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525A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25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25A8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4525A8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4525A8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4525A8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4525A8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4525A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25A8"/>
    <w:pPr>
      <w:outlineLvl w:val="9"/>
    </w:pPr>
  </w:style>
  <w:style w:type="paragraph" w:styleId="Paragraphedeliste">
    <w:name w:val="List Paragraph"/>
    <w:basedOn w:val="Normal"/>
    <w:uiPriority w:val="34"/>
    <w:qFormat/>
    <w:rsid w:val="004B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Data" Target="diagrams/data1.xml"/><Relationship Id="rId22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E2A69A-4AA2-461F-856E-D2C92DC4399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403F8D6-C330-4012-9986-265DBBF3EAA8}">
      <dgm:prSet phldrT="[Texte]" custT="1"/>
      <dgm:spPr>
        <a:xfrm>
          <a:off x="2292376" y="1407783"/>
          <a:ext cx="1271643" cy="50865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J'ouvre les fenêtres</a:t>
          </a:r>
        </a:p>
      </dgm:t>
    </dgm:pt>
    <dgm:pt modelId="{C285AFDC-13D0-4CD5-B371-5A92CA7D4419}" type="parTrans" cxnId="{83270407-DE9A-43F6-90CC-F9F968165241}">
      <dgm:prSet/>
      <dgm:spPr/>
      <dgm:t>
        <a:bodyPr/>
        <a:lstStyle/>
        <a:p>
          <a:endParaRPr lang="fr-FR"/>
        </a:p>
      </dgm:t>
    </dgm:pt>
    <dgm:pt modelId="{E9D990F0-DF34-4285-9C54-6D559670C2F3}" type="sibTrans" cxnId="{83270407-DE9A-43F6-90CC-F9F968165241}">
      <dgm:prSet/>
      <dgm:spPr/>
      <dgm:t>
        <a:bodyPr/>
        <a:lstStyle/>
        <a:p>
          <a:endParaRPr lang="fr-FR"/>
        </a:p>
      </dgm:t>
    </dgm:pt>
    <dgm:pt modelId="{7F47C9B8-6B94-40B1-B103-78AD9CEA00AB}">
      <dgm:prSet phldrT="[Texte]" custT="1"/>
      <dgm:spPr>
        <a:xfrm>
          <a:off x="3436855" y="1407783"/>
          <a:ext cx="1271643" cy="50865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 nettoie régulièrement les zones de contact</a:t>
          </a:r>
        </a:p>
      </dgm:t>
    </dgm:pt>
    <dgm:pt modelId="{7630B165-651C-4D28-B931-1E625B73E5C1}" type="parTrans" cxnId="{11C8E2A6-6628-48C3-B727-C55949B615E2}">
      <dgm:prSet/>
      <dgm:spPr/>
      <dgm:t>
        <a:bodyPr/>
        <a:lstStyle/>
        <a:p>
          <a:endParaRPr lang="fr-FR"/>
        </a:p>
      </dgm:t>
    </dgm:pt>
    <dgm:pt modelId="{A8D73081-5ABA-4CC6-89B1-35908E5CECA5}" type="sibTrans" cxnId="{11C8E2A6-6628-48C3-B727-C55949B615E2}">
      <dgm:prSet/>
      <dgm:spPr/>
      <dgm:t>
        <a:bodyPr/>
        <a:lstStyle/>
        <a:p>
          <a:endParaRPr lang="fr-FR"/>
        </a:p>
      </dgm:t>
    </dgm:pt>
    <dgm:pt modelId="{63676B09-A375-4E8F-BBEA-1101AA5137ED}">
      <dgm:prSet phldrT="[Texte]" custT="1"/>
      <dgm:spPr>
        <a:xfrm>
          <a:off x="4581334" y="1407783"/>
          <a:ext cx="1271643" cy="50865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J'utilise le sac gris ordures ménagères</a:t>
          </a:r>
        </a:p>
      </dgm:t>
    </dgm:pt>
    <dgm:pt modelId="{E47DBB3A-E00E-4F79-93CD-8D21CA19F6A4}" type="parTrans" cxnId="{A086B5B2-BE76-4D17-A84F-696B19274923}">
      <dgm:prSet/>
      <dgm:spPr/>
      <dgm:t>
        <a:bodyPr/>
        <a:lstStyle/>
        <a:p>
          <a:endParaRPr lang="fr-FR"/>
        </a:p>
      </dgm:t>
    </dgm:pt>
    <dgm:pt modelId="{244A084E-DC60-467D-9820-F8243E1ED673}" type="sibTrans" cxnId="{A086B5B2-BE76-4D17-A84F-696B19274923}">
      <dgm:prSet/>
      <dgm:spPr/>
      <dgm:t>
        <a:bodyPr/>
        <a:lstStyle/>
        <a:p>
          <a:endParaRPr lang="fr-FR"/>
        </a:p>
      </dgm:t>
    </dgm:pt>
    <dgm:pt modelId="{60CFAFCD-A2C6-46AA-B8ED-8C79D7D4C100}">
      <dgm:prSet custT="1"/>
      <dgm:spPr>
        <a:xfrm>
          <a:off x="3418" y="1407783"/>
          <a:ext cx="1271643" cy="50865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J'arrive sur mon espace de travail</a:t>
          </a:r>
        </a:p>
      </dgm:t>
    </dgm:pt>
    <dgm:pt modelId="{803D661E-1EB8-44E9-B804-F3EAB3191E20}" type="parTrans" cxnId="{DB38DA59-BF15-437D-98C7-DA5158F94528}">
      <dgm:prSet/>
      <dgm:spPr/>
      <dgm:t>
        <a:bodyPr/>
        <a:lstStyle/>
        <a:p>
          <a:endParaRPr lang="fr-FR"/>
        </a:p>
      </dgm:t>
    </dgm:pt>
    <dgm:pt modelId="{B6268D7B-C3F2-4C90-9F16-F1E29DA2BF33}" type="sibTrans" cxnId="{DB38DA59-BF15-437D-98C7-DA5158F94528}">
      <dgm:prSet/>
      <dgm:spPr/>
      <dgm:t>
        <a:bodyPr/>
        <a:lstStyle/>
        <a:p>
          <a:endParaRPr lang="fr-FR"/>
        </a:p>
      </dgm:t>
    </dgm:pt>
    <dgm:pt modelId="{4B6A2AA5-98E1-46F5-9D1C-51BDEE379B56}">
      <dgm:prSet custT="1"/>
      <dgm:spPr>
        <a:xfrm>
          <a:off x="1147897" y="1407783"/>
          <a:ext cx="1271643" cy="50865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 me lave les mains et mets mon masque</a:t>
          </a:r>
        </a:p>
      </dgm:t>
    </dgm:pt>
    <dgm:pt modelId="{4AF24E6A-46CA-4104-88F8-355D916A59AC}" type="parTrans" cxnId="{D5C23961-8FDB-4A52-8CC9-9FB94788AC8B}">
      <dgm:prSet/>
      <dgm:spPr/>
      <dgm:t>
        <a:bodyPr/>
        <a:lstStyle/>
        <a:p>
          <a:endParaRPr lang="fr-FR"/>
        </a:p>
      </dgm:t>
    </dgm:pt>
    <dgm:pt modelId="{C2E8E382-3F43-49C3-815A-6AD627B2CAAB}" type="sibTrans" cxnId="{D5C23961-8FDB-4A52-8CC9-9FB94788AC8B}">
      <dgm:prSet/>
      <dgm:spPr/>
      <dgm:t>
        <a:bodyPr/>
        <a:lstStyle/>
        <a:p>
          <a:endParaRPr lang="fr-FR"/>
        </a:p>
      </dgm:t>
    </dgm:pt>
    <dgm:pt modelId="{F0EAA80C-9C8B-451C-844B-7E524635EB3F}">
      <dgm:prSet custT="1"/>
      <dgm:spPr>
        <a:xfrm>
          <a:off x="5725813" y="1407783"/>
          <a:ext cx="1271643" cy="50865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 me lave les mains avant de  quitter mon lieu de travail</a:t>
          </a:r>
        </a:p>
      </dgm:t>
    </dgm:pt>
    <dgm:pt modelId="{B359A0FE-8305-4B09-98EB-3EA5C5E0F87D}" type="parTrans" cxnId="{C0B062E0-1C8A-4771-9F21-8E3B45C80420}">
      <dgm:prSet/>
      <dgm:spPr/>
      <dgm:t>
        <a:bodyPr/>
        <a:lstStyle/>
        <a:p>
          <a:endParaRPr lang="fr-FR"/>
        </a:p>
      </dgm:t>
    </dgm:pt>
    <dgm:pt modelId="{F58DAD86-099C-4970-B32E-33731AF0C832}" type="sibTrans" cxnId="{C0B062E0-1C8A-4771-9F21-8E3B45C80420}">
      <dgm:prSet/>
      <dgm:spPr/>
      <dgm:t>
        <a:bodyPr/>
        <a:lstStyle/>
        <a:p>
          <a:endParaRPr lang="fr-FR"/>
        </a:p>
      </dgm:t>
    </dgm:pt>
    <dgm:pt modelId="{20B6E91E-F654-496B-A2C1-6CEB87CCED76}" type="pres">
      <dgm:prSet presAssocID="{ECE2A69A-4AA2-461F-856E-D2C92DC4399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4763A16-F605-4AAE-A1A0-AECAFDBB2F06}" type="pres">
      <dgm:prSet presAssocID="{60CFAFCD-A2C6-46AA-B8ED-8C79D7D4C100}" presName="parTxOnly" presStyleLbl="node1" presStyleIdx="0" presStyleCnt="6" custScaleY="1322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C6CCCF-4D60-4EB2-AEBC-CDC3AB7A513A}" type="pres">
      <dgm:prSet presAssocID="{B6268D7B-C3F2-4C90-9F16-F1E29DA2BF33}" presName="parTxOnlySpace" presStyleCnt="0"/>
      <dgm:spPr/>
    </dgm:pt>
    <dgm:pt modelId="{277467B4-3B5E-4AE1-8CCA-A872CFF2A0E6}" type="pres">
      <dgm:prSet presAssocID="{4B6A2AA5-98E1-46F5-9D1C-51BDEE379B56}" presName="parTxOnly" presStyleLbl="node1" presStyleIdx="1" presStyleCnt="6" custScaleX="106190" custScaleY="1468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D94339-31B9-4601-A9B5-5B79CEE3E7A1}" type="pres">
      <dgm:prSet presAssocID="{C2E8E382-3F43-49C3-815A-6AD627B2CAAB}" presName="parTxOnlySpace" presStyleCnt="0"/>
      <dgm:spPr/>
    </dgm:pt>
    <dgm:pt modelId="{05D20950-1F21-46AA-8E5E-E619E5942A44}" type="pres">
      <dgm:prSet presAssocID="{E403F8D6-C330-4012-9986-265DBBF3EAA8}" presName="parTxOnly" presStyleLbl="node1" presStyleIdx="2" presStyleCnt="6" custScaleX="100896" custScaleY="1497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B987D6-DA61-4877-B74B-152E250E3412}" type="pres">
      <dgm:prSet presAssocID="{E9D990F0-DF34-4285-9C54-6D559670C2F3}" presName="parTxOnlySpace" presStyleCnt="0"/>
      <dgm:spPr/>
    </dgm:pt>
    <dgm:pt modelId="{471E95F1-D3B7-40C9-AA07-900EB3F9B688}" type="pres">
      <dgm:prSet presAssocID="{7F47C9B8-6B94-40B1-B103-78AD9CEA00AB}" presName="parTxOnly" presStyleLbl="node1" presStyleIdx="3" presStyleCnt="6" custScaleX="121837" custScaleY="1457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48FD68-0C01-4524-9BD0-956094FC5B92}" type="pres">
      <dgm:prSet presAssocID="{A8D73081-5ABA-4CC6-89B1-35908E5CECA5}" presName="parTxOnlySpace" presStyleCnt="0"/>
      <dgm:spPr/>
    </dgm:pt>
    <dgm:pt modelId="{0BF4F35A-FA69-4F42-B4C5-6B9E267D2A47}" type="pres">
      <dgm:prSet presAssocID="{63676B09-A375-4E8F-BBEA-1101AA5137ED}" presName="parTxOnly" presStyleLbl="node1" presStyleIdx="4" presStyleCnt="6" custScaleX="114612" custScaleY="1462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B51AE0-F957-4D49-B32B-EB6EB8A355FE}" type="pres">
      <dgm:prSet presAssocID="{244A084E-DC60-467D-9820-F8243E1ED673}" presName="parTxOnlySpace" presStyleCnt="0"/>
      <dgm:spPr/>
    </dgm:pt>
    <dgm:pt modelId="{8D7D5844-E57C-46C2-B1B4-5B3C283A2143}" type="pres">
      <dgm:prSet presAssocID="{F0EAA80C-9C8B-451C-844B-7E524635EB3F}" presName="parTxOnly" presStyleLbl="node1" presStyleIdx="5" presStyleCnt="6" custScaleX="131396" custScaleY="15338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5C23961-8FDB-4A52-8CC9-9FB94788AC8B}" srcId="{ECE2A69A-4AA2-461F-856E-D2C92DC43993}" destId="{4B6A2AA5-98E1-46F5-9D1C-51BDEE379B56}" srcOrd="1" destOrd="0" parTransId="{4AF24E6A-46CA-4104-88F8-355D916A59AC}" sibTransId="{C2E8E382-3F43-49C3-815A-6AD627B2CAAB}"/>
    <dgm:cxn modelId="{4F3ED321-BA8C-4B60-B4A6-4107DF8199A8}" type="presOf" srcId="{E403F8D6-C330-4012-9986-265DBBF3EAA8}" destId="{05D20950-1F21-46AA-8E5E-E619E5942A44}" srcOrd="0" destOrd="0" presId="urn:microsoft.com/office/officeart/2005/8/layout/chevron1"/>
    <dgm:cxn modelId="{83270407-DE9A-43F6-90CC-F9F968165241}" srcId="{ECE2A69A-4AA2-461F-856E-D2C92DC43993}" destId="{E403F8D6-C330-4012-9986-265DBBF3EAA8}" srcOrd="2" destOrd="0" parTransId="{C285AFDC-13D0-4CD5-B371-5A92CA7D4419}" sibTransId="{E9D990F0-DF34-4285-9C54-6D559670C2F3}"/>
    <dgm:cxn modelId="{31087BE6-7E27-4227-BA3D-FF18CBB88E5E}" type="presOf" srcId="{ECE2A69A-4AA2-461F-856E-D2C92DC43993}" destId="{20B6E91E-F654-496B-A2C1-6CEB87CCED76}" srcOrd="0" destOrd="0" presId="urn:microsoft.com/office/officeart/2005/8/layout/chevron1"/>
    <dgm:cxn modelId="{C0B062E0-1C8A-4771-9F21-8E3B45C80420}" srcId="{ECE2A69A-4AA2-461F-856E-D2C92DC43993}" destId="{F0EAA80C-9C8B-451C-844B-7E524635EB3F}" srcOrd="5" destOrd="0" parTransId="{B359A0FE-8305-4B09-98EB-3EA5C5E0F87D}" sibTransId="{F58DAD86-099C-4970-B32E-33731AF0C832}"/>
    <dgm:cxn modelId="{6B634D46-DAAD-4C86-9A48-34F3C8262C1E}" type="presOf" srcId="{63676B09-A375-4E8F-BBEA-1101AA5137ED}" destId="{0BF4F35A-FA69-4F42-B4C5-6B9E267D2A47}" srcOrd="0" destOrd="0" presId="urn:microsoft.com/office/officeart/2005/8/layout/chevron1"/>
    <dgm:cxn modelId="{DB38DA59-BF15-437D-98C7-DA5158F94528}" srcId="{ECE2A69A-4AA2-461F-856E-D2C92DC43993}" destId="{60CFAFCD-A2C6-46AA-B8ED-8C79D7D4C100}" srcOrd="0" destOrd="0" parTransId="{803D661E-1EB8-44E9-B804-F3EAB3191E20}" sibTransId="{B6268D7B-C3F2-4C90-9F16-F1E29DA2BF33}"/>
    <dgm:cxn modelId="{A086B5B2-BE76-4D17-A84F-696B19274923}" srcId="{ECE2A69A-4AA2-461F-856E-D2C92DC43993}" destId="{63676B09-A375-4E8F-BBEA-1101AA5137ED}" srcOrd="4" destOrd="0" parTransId="{E47DBB3A-E00E-4F79-93CD-8D21CA19F6A4}" sibTransId="{244A084E-DC60-467D-9820-F8243E1ED673}"/>
    <dgm:cxn modelId="{D03F7627-BFC1-4602-8F13-A35EE09492FA}" type="presOf" srcId="{7F47C9B8-6B94-40B1-B103-78AD9CEA00AB}" destId="{471E95F1-D3B7-40C9-AA07-900EB3F9B688}" srcOrd="0" destOrd="0" presId="urn:microsoft.com/office/officeart/2005/8/layout/chevron1"/>
    <dgm:cxn modelId="{7F9A7CF5-CDD6-4F50-AC3D-A8ABAE1D4259}" type="presOf" srcId="{60CFAFCD-A2C6-46AA-B8ED-8C79D7D4C100}" destId="{94763A16-F605-4AAE-A1A0-AECAFDBB2F06}" srcOrd="0" destOrd="0" presId="urn:microsoft.com/office/officeart/2005/8/layout/chevron1"/>
    <dgm:cxn modelId="{E369A6A6-C300-4763-985C-2AF06E939B20}" type="presOf" srcId="{4B6A2AA5-98E1-46F5-9D1C-51BDEE379B56}" destId="{277467B4-3B5E-4AE1-8CCA-A872CFF2A0E6}" srcOrd="0" destOrd="0" presId="urn:microsoft.com/office/officeart/2005/8/layout/chevron1"/>
    <dgm:cxn modelId="{11C8E2A6-6628-48C3-B727-C55949B615E2}" srcId="{ECE2A69A-4AA2-461F-856E-D2C92DC43993}" destId="{7F47C9B8-6B94-40B1-B103-78AD9CEA00AB}" srcOrd="3" destOrd="0" parTransId="{7630B165-651C-4D28-B931-1E625B73E5C1}" sibTransId="{A8D73081-5ABA-4CC6-89B1-35908E5CECA5}"/>
    <dgm:cxn modelId="{7486C733-1438-496E-B935-A2EAE02FCD11}" type="presOf" srcId="{F0EAA80C-9C8B-451C-844B-7E524635EB3F}" destId="{8D7D5844-E57C-46C2-B1B4-5B3C283A2143}" srcOrd="0" destOrd="0" presId="urn:microsoft.com/office/officeart/2005/8/layout/chevron1"/>
    <dgm:cxn modelId="{A2E2C1CE-2DE4-4847-BF8D-C89548D12EFA}" type="presParOf" srcId="{20B6E91E-F654-496B-A2C1-6CEB87CCED76}" destId="{94763A16-F605-4AAE-A1A0-AECAFDBB2F06}" srcOrd="0" destOrd="0" presId="urn:microsoft.com/office/officeart/2005/8/layout/chevron1"/>
    <dgm:cxn modelId="{83C57200-A67E-4721-A5AB-06283B3AB0F6}" type="presParOf" srcId="{20B6E91E-F654-496B-A2C1-6CEB87CCED76}" destId="{59C6CCCF-4D60-4EB2-AEBC-CDC3AB7A513A}" srcOrd="1" destOrd="0" presId="urn:microsoft.com/office/officeart/2005/8/layout/chevron1"/>
    <dgm:cxn modelId="{9DDA322D-7BF5-4AE5-A9EE-85EF8EE77E96}" type="presParOf" srcId="{20B6E91E-F654-496B-A2C1-6CEB87CCED76}" destId="{277467B4-3B5E-4AE1-8CCA-A872CFF2A0E6}" srcOrd="2" destOrd="0" presId="urn:microsoft.com/office/officeart/2005/8/layout/chevron1"/>
    <dgm:cxn modelId="{6AE195D2-2270-4605-B12B-734D606BEB1F}" type="presParOf" srcId="{20B6E91E-F654-496B-A2C1-6CEB87CCED76}" destId="{89D94339-31B9-4601-A9B5-5B79CEE3E7A1}" srcOrd="3" destOrd="0" presId="urn:microsoft.com/office/officeart/2005/8/layout/chevron1"/>
    <dgm:cxn modelId="{6C5D5427-48F3-4608-84FE-DE892FE36DAC}" type="presParOf" srcId="{20B6E91E-F654-496B-A2C1-6CEB87CCED76}" destId="{05D20950-1F21-46AA-8E5E-E619E5942A44}" srcOrd="4" destOrd="0" presId="urn:microsoft.com/office/officeart/2005/8/layout/chevron1"/>
    <dgm:cxn modelId="{4B252047-B5D8-4A61-8EBF-549EA70C2F11}" type="presParOf" srcId="{20B6E91E-F654-496B-A2C1-6CEB87CCED76}" destId="{97B987D6-DA61-4877-B74B-152E250E3412}" srcOrd="5" destOrd="0" presId="urn:microsoft.com/office/officeart/2005/8/layout/chevron1"/>
    <dgm:cxn modelId="{1106BCD8-B4CC-401E-9C9F-F60A7C6D4CC4}" type="presParOf" srcId="{20B6E91E-F654-496B-A2C1-6CEB87CCED76}" destId="{471E95F1-D3B7-40C9-AA07-900EB3F9B688}" srcOrd="6" destOrd="0" presId="urn:microsoft.com/office/officeart/2005/8/layout/chevron1"/>
    <dgm:cxn modelId="{57D70BA0-9735-44BC-8F91-45B78977F34E}" type="presParOf" srcId="{20B6E91E-F654-496B-A2C1-6CEB87CCED76}" destId="{4B48FD68-0C01-4524-9BD0-956094FC5B92}" srcOrd="7" destOrd="0" presId="urn:microsoft.com/office/officeart/2005/8/layout/chevron1"/>
    <dgm:cxn modelId="{0C7B89E2-FF5E-4561-8D39-D2DBE439D5E9}" type="presParOf" srcId="{20B6E91E-F654-496B-A2C1-6CEB87CCED76}" destId="{0BF4F35A-FA69-4F42-B4C5-6B9E267D2A47}" srcOrd="8" destOrd="0" presId="urn:microsoft.com/office/officeart/2005/8/layout/chevron1"/>
    <dgm:cxn modelId="{E7FA36DB-FD2A-4184-871E-3DFB27A97491}" type="presParOf" srcId="{20B6E91E-F654-496B-A2C1-6CEB87CCED76}" destId="{36B51AE0-F957-4D49-B32B-EB6EB8A355FE}" srcOrd="9" destOrd="0" presId="urn:microsoft.com/office/officeart/2005/8/layout/chevron1"/>
    <dgm:cxn modelId="{6F7FF56D-58A4-49DF-BD30-985B51F3D662}" type="presParOf" srcId="{20B6E91E-F654-496B-A2C1-6CEB87CCED76}" destId="{8D7D5844-E57C-46C2-B1B4-5B3C283A2143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63A16-F605-4AAE-A1A0-AECAFDBB2F06}">
      <dsp:nvSpPr>
        <dsp:cNvPr id="0" name=""/>
        <dsp:cNvSpPr/>
      </dsp:nvSpPr>
      <dsp:spPr>
        <a:xfrm>
          <a:off x="2331" y="1358451"/>
          <a:ext cx="1130186" cy="59779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J'arrive sur mon espace de travail</a:t>
          </a:r>
        </a:p>
      </dsp:txBody>
      <dsp:txXfrm>
        <a:off x="301229" y="1358451"/>
        <a:ext cx="532390" cy="597796"/>
      </dsp:txXfrm>
    </dsp:sp>
    <dsp:sp modelId="{277467B4-3B5E-4AE1-8CCA-A872CFF2A0E6}">
      <dsp:nvSpPr>
        <dsp:cNvPr id="0" name=""/>
        <dsp:cNvSpPr/>
      </dsp:nvSpPr>
      <dsp:spPr>
        <a:xfrm>
          <a:off x="1019499" y="1325441"/>
          <a:ext cx="1200145" cy="66381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 me lave les mains et mets mon masque</a:t>
          </a:r>
        </a:p>
      </dsp:txBody>
      <dsp:txXfrm>
        <a:off x="1351408" y="1325441"/>
        <a:ext cx="536328" cy="663817"/>
      </dsp:txXfrm>
    </dsp:sp>
    <dsp:sp modelId="{05D20950-1F21-46AA-8E5E-E619E5942A44}">
      <dsp:nvSpPr>
        <dsp:cNvPr id="0" name=""/>
        <dsp:cNvSpPr/>
      </dsp:nvSpPr>
      <dsp:spPr>
        <a:xfrm>
          <a:off x="2106625" y="1318874"/>
          <a:ext cx="1140313" cy="676950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J'ouvre les fenêtres</a:t>
          </a:r>
        </a:p>
      </dsp:txBody>
      <dsp:txXfrm>
        <a:off x="2445100" y="1318874"/>
        <a:ext cx="463363" cy="676950"/>
      </dsp:txXfrm>
    </dsp:sp>
    <dsp:sp modelId="{471E95F1-D3B7-40C9-AA07-900EB3F9B688}">
      <dsp:nvSpPr>
        <dsp:cNvPr id="0" name=""/>
        <dsp:cNvSpPr/>
      </dsp:nvSpPr>
      <dsp:spPr>
        <a:xfrm>
          <a:off x="3133920" y="1327907"/>
          <a:ext cx="1376985" cy="658885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 nettoie régulièrement les zones de contact</a:t>
          </a:r>
        </a:p>
      </dsp:txBody>
      <dsp:txXfrm>
        <a:off x="3463363" y="1327907"/>
        <a:ext cx="718100" cy="658885"/>
      </dsp:txXfrm>
    </dsp:sp>
    <dsp:sp modelId="{0BF4F35A-FA69-4F42-B4C5-6B9E267D2A47}">
      <dsp:nvSpPr>
        <dsp:cNvPr id="0" name=""/>
        <dsp:cNvSpPr/>
      </dsp:nvSpPr>
      <dsp:spPr>
        <a:xfrm>
          <a:off x="4397887" y="1326786"/>
          <a:ext cx="1295329" cy="66112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J'utilise le sac gris ordures ménagères</a:t>
          </a:r>
        </a:p>
      </dsp:txBody>
      <dsp:txXfrm>
        <a:off x="4728451" y="1326786"/>
        <a:ext cx="634202" cy="661127"/>
      </dsp:txXfrm>
    </dsp:sp>
    <dsp:sp modelId="{8D7D5844-E57C-46C2-B1B4-5B3C283A2143}">
      <dsp:nvSpPr>
        <dsp:cNvPr id="0" name=""/>
        <dsp:cNvSpPr/>
      </dsp:nvSpPr>
      <dsp:spPr>
        <a:xfrm>
          <a:off x="5580198" y="1310635"/>
          <a:ext cx="1485020" cy="693428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 me lave les mains avant de  quitter mon lieu de travail</a:t>
          </a:r>
        </a:p>
      </dsp:txBody>
      <dsp:txXfrm>
        <a:off x="5926912" y="1310635"/>
        <a:ext cx="791592" cy="693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C974-CED2-4817-BA18-3B48B971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Agglomération d'Agen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LABONNE Alexia</dc:creator>
  <cp:keywords/>
  <dc:description/>
  <cp:lastModifiedBy>CHASTAGNOL Manon</cp:lastModifiedBy>
  <cp:revision>8</cp:revision>
  <cp:lastPrinted>2020-05-04T11:02:00Z</cp:lastPrinted>
  <dcterms:created xsi:type="dcterms:W3CDTF">2020-04-27T08:06:00Z</dcterms:created>
  <dcterms:modified xsi:type="dcterms:W3CDTF">2020-05-05T07:52:00Z</dcterms:modified>
</cp:coreProperties>
</file>